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741" w:rsidRPr="009339F9" w:rsidRDefault="00DC3741" w:rsidP="00EE7B52">
      <w:pPr>
        <w:pStyle w:val="a5"/>
        <w:keepLines/>
        <w:spacing w:line="240" w:lineRule="exact"/>
        <w:jc w:val="right"/>
        <w:rPr>
          <w:rFonts w:eastAsia="MS Mincho"/>
          <w:szCs w:val="20"/>
          <w:lang w:val="ru-RU"/>
        </w:rPr>
      </w:pPr>
      <w:r w:rsidRPr="009339F9">
        <w:rPr>
          <w:rFonts w:eastAsia="MS Mincho"/>
          <w:szCs w:val="20"/>
          <w:lang w:val="ru-RU"/>
        </w:rPr>
        <w:t xml:space="preserve">Приложение </w:t>
      </w:r>
      <w:r w:rsidR="00EE7B52" w:rsidRPr="009339F9">
        <w:rPr>
          <w:rFonts w:eastAsia="MS Mincho"/>
          <w:szCs w:val="20"/>
          <w:lang w:val="ru-RU"/>
        </w:rPr>
        <w:t>№ 1</w:t>
      </w:r>
      <w:r w:rsidR="008D1301">
        <w:rPr>
          <w:rFonts w:eastAsia="MS Mincho"/>
          <w:szCs w:val="20"/>
          <w:lang w:val="ru-RU"/>
        </w:rPr>
        <w:t>4</w:t>
      </w:r>
      <w:bookmarkStart w:id="0" w:name="_GoBack"/>
      <w:bookmarkEnd w:id="0"/>
    </w:p>
    <w:p w:rsidR="00EE7B52" w:rsidRPr="009339F9" w:rsidRDefault="00EE7B52" w:rsidP="00EE7B52">
      <w:pPr>
        <w:pStyle w:val="a5"/>
        <w:keepLines/>
        <w:spacing w:line="240" w:lineRule="exact"/>
        <w:jc w:val="right"/>
        <w:rPr>
          <w:rFonts w:eastAsia="MS Mincho"/>
          <w:szCs w:val="20"/>
          <w:lang w:val="ru-RU"/>
        </w:rPr>
      </w:pPr>
      <w:r w:rsidRPr="009339F9">
        <w:rPr>
          <w:rFonts w:eastAsia="MS Mincho"/>
          <w:szCs w:val="20"/>
          <w:lang w:val="ru-RU"/>
        </w:rPr>
        <w:t>К договору №</w:t>
      </w:r>
    </w:p>
    <w:p w:rsidR="00EE7B52" w:rsidRDefault="00EE7B52" w:rsidP="00EE7B52">
      <w:pPr>
        <w:pStyle w:val="a5"/>
        <w:keepLines/>
        <w:spacing w:line="240" w:lineRule="exact"/>
        <w:jc w:val="right"/>
        <w:rPr>
          <w:rFonts w:eastAsia="MS Mincho"/>
          <w:szCs w:val="20"/>
          <w:lang w:val="ru-RU"/>
        </w:rPr>
      </w:pPr>
      <w:r w:rsidRPr="009339F9">
        <w:rPr>
          <w:rFonts w:eastAsia="MS Mincho"/>
          <w:szCs w:val="20"/>
          <w:lang w:val="ru-RU"/>
        </w:rPr>
        <w:t>От «</w:t>
      </w:r>
      <w:r w:rsidR="009339F9">
        <w:rPr>
          <w:rFonts w:eastAsia="MS Mincho"/>
          <w:szCs w:val="20"/>
          <w:lang w:val="ru-RU"/>
        </w:rPr>
        <w:t>_</w:t>
      </w:r>
      <w:proofErr w:type="gramStart"/>
      <w:r w:rsidR="009339F9">
        <w:rPr>
          <w:rFonts w:eastAsia="MS Mincho"/>
          <w:szCs w:val="20"/>
          <w:lang w:val="ru-RU"/>
        </w:rPr>
        <w:t>_</w:t>
      </w:r>
      <w:r w:rsidRPr="009339F9">
        <w:rPr>
          <w:rFonts w:eastAsia="MS Mincho"/>
          <w:szCs w:val="20"/>
          <w:lang w:val="ru-RU"/>
        </w:rPr>
        <w:t xml:space="preserve">»   </w:t>
      </w:r>
      <w:proofErr w:type="gramEnd"/>
      <w:r w:rsidRPr="009339F9">
        <w:rPr>
          <w:rFonts w:eastAsia="MS Mincho"/>
          <w:szCs w:val="20"/>
          <w:lang w:val="ru-RU"/>
        </w:rPr>
        <w:t xml:space="preserve">      2024 г</w:t>
      </w:r>
    </w:p>
    <w:p w:rsidR="009339F9" w:rsidRPr="009339F9" w:rsidRDefault="009339F9" w:rsidP="00EE7B52">
      <w:pPr>
        <w:pStyle w:val="a5"/>
        <w:keepLines/>
        <w:spacing w:line="240" w:lineRule="exact"/>
        <w:jc w:val="right"/>
        <w:rPr>
          <w:rFonts w:eastAsia="MS Mincho"/>
          <w:szCs w:val="20"/>
          <w:lang w:val="ru-RU"/>
        </w:rPr>
      </w:pPr>
    </w:p>
    <w:p w:rsidR="005C0DBD" w:rsidRPr="009339F9" w:rsidRDefault="00171E77" w:rsidP="005C0DBD">
      <w:pPr>
        <w:spacing w:line="360" w:lineRule="auto"/>
        <w:jc w:val="center"/>
        <w:rPr>
          <w:rFonts w:eastAsia="MS Mincho"/>
          <w:b/>
          <w:caps/>
          <w:szCs w:val="20"/>
          <w:lang w:val="ru-RU"/>
        </w:rPr>
      </w:pPr>
      <w:r w:rsidRPr="009339F9">
        <w:rPr>
          <w:rFonts w:eastAsia="MS Mincho"/>
          <w:b/>
          <w:caps/>
          <w:szCs w:val="20"/>
          <w:lang w:val="ru-RU"/>
        </w:rPr>
        <w:t>Т</w:t>
      </w:r>
      <w:r w:rsidR="005C0DBD" w:rsidRPr="009339F9">
        <w:rPr>
          <w:rFonts w:eastAsia="MS Mincho"/>
          <w:b/>
          <w:caps/>
          <w:szCs w:val="20"/>
          <w:lang w:val="ru-RU"/>
        </w:rPr>
        <w:t>ребовани</w:t>
      </w:r>
      <w:r w:rsidRPr="009339F9">
        <w:rPr>
          <w:rFonts w:eastAsia="MS Mincho"/>
          <w:b/>
          <w:caps/>
          <w:szCs w:val="20"/>
          <w:lang w:val="ru-RU"/>
        </w:rPr>
        <w:t>я</w:t>
      </w:r>
      <w:r w:rsidR="005C0DBD" w:rsidRPr="009339F9">
        <w:rPr>
          <w:rFonts w:eastAsia="MS Mincho"/>
          <w:b/>
          <w:caps/>
          <w:szCs w:val="20"/>
          <w:lang w:val="ru-RU"/>
        </w:rPr>
        <w:t xml:space="preserve"> к ГТИ</w:t>
      </w:r>
    </w:p>
    <w:p w:rsidR="00D716A7" w:rsidRPr="009339F9" w:rsidRDefault="00D716A7" w:rsidP="00D55EA8">
      <w:pPr>
        <w:spacing w:line="360" w:lineRule="auto"/>
        <w:rPr>
          <w:rFonts w:eastAsia="MS Mincho"/>
          <w:szCs w:val="20"/>
          <w:lang w:val="ru-RU"/>
        </w:rPr>
      </w:pPr>
      <w:r w:rsidRPr="009339F9">
        <w:rPr>
          <w:rFonts w:eastAsia="MS Mincho"/>
          <w:b/>
          <w:szCs w:val="20"/>
          <w:lang w:val="ru-RU"/>
        </w:rPr>
        <w:t xml:space="preserve">Для </w:t>
      </w:r>
      <w:r w:rsidR="00972B9D" w:rsidRPr="009339F9">
        <w:rPr>
          <w:rFonts w:eastAsia="MS Mincho"/>
          <w:b/>
          <w:szCs w:val="20"/>
          <w:lang w:val="ru-RU"/>
        </w:rPr>
        <w:t>Исполнителя</w:t>
      </w:r>
      <w:r w:rsidRPr="009339F9">
        <w:rPr>
          <w:rFonts w:eastAsia="MS Mincho"/>
          <w:b/>
          <w:szCs w:val="20"/>
          <w:lang w:val="ru-RU"/>
        </w:rPr>
        <w:t xml:space="preserve"> по услуге геолого-технологических исследований в процессе бурения</w:t>
      </w:r>
      <w:r w:rsidRPr="009339F9">
        <w:rPr>
          <w:rFonts w:eastAsia="MS Mincho"/>
          <w:szCs w:val="20"/>
          <w:lang w:val="ru-RU"/>
        </w:rPr>
        <w:t>:</w:t>
      </w:r>
    </w:p>
    <w:p w:rsidR="00B96BA6" w:rsidRPr="009339F9" w:rsidRDefault="00D93906" w:rsidP="009F6E91">
      <w:pPr>
        <w:spacing w:line="360" w:lineRule="auto"/>
        <w:jc w:val="both"/>
        <w:rPr>
          <w:rFonts w:eastAsia="MS Mincho"/>
          <w:szCs w:val="20"/>
          <w:lang w:val="ru-RU"/>
        </w:rPr>
      </w:pPr>
      <w:r w:rsidRPr="009339F9">
        <w:rPr>
          <w:rFonts w:eastAsia="MS Mincho"/>
          <w:szCs w:val="20"/>
          <w:lang w:val="ru-RU"/>
        </w:rPr>
        <w:t>ИСПОЛНИТЕЛЬ</w:t>
      </w:r>
      <w:r w:rsidR="00B96BA6" w:rsidRPr="009339F9">
        <w:rPr>
          <w:rFonts w:eastAsia="MS Mincho"/>
          <w:szCs w:val="20"/>
          <w:lang w:val="ru-RU"/>
        </w:rPr>
        <w:t xml:space="preserve"> обязан обеспечить интеграцию программного обеспечения станций геолого-технологических исследований</w:t>
      </w:r>
      <w:r w:rsidR="00D73205" w:rsidRPr="009339F9">
        <w:rPr>
          <w:rFonts w:eastAsia="MS Mincho"/>
          <w:szCs w:val="20"/>
          <w:lang w:val="ru-RU"/>
        </w:rPr>
        <w:t xml:space="preserve"> (далее</w:t>
      </w:r>
      <w:r w:rsidR="00A5566E" w:rsidRPr="009339F9">
        <w:rPr>
          <w:rFonts w:eastAsia="MS Mincho"/>
          <w:szCs w:val="20"/>
          <w:lang w:val="ru-RU"/>
        </w:rPr>
        <w:t xml:space="preserve"> – «</w:t>
      </w:r>
      <w:r w:rsidR="00033C80" w:rsidRPr="009339F9">
        <w:rPr>
          <w:rFonts w:eastAsia="MS Mincho"/>
          <w:szCs w:val="20"/>
          <w:lang w:val="ru-RU"/>
        </w:rPr>
        <w:t>ГТИ</w:t>
      </w:r>
      <w:r w:rsidR="00A5566E" w:rsidRPr="009339F9">
        <w:rPr>
          <w:rFonts w:eastAsia="MS Mincho"/>
          <w:szCs w:val="20"/>
          <w:lang w:val="ru-RU"/>
        </w:rPr>
        <w:t>»</w:t>
      </w:r>
      <w:r w:rsidR="00033C80" w:rsidRPr="009339F9">
        <w:rPr>
          <w:rFonts w:eastAsia="MS Mincho"/>
          <w:szCs w:val="20"/>
          <w:lang w:val="ru-RU"/>
        </w:rPr>
        <w:t>)</w:t>
      </w:r>
      <w:r w:rsidR="00B163BD" w:rsidRPr="009339F9">
        <w:rPr>
          <w:rFonts w:eastAsia="MS Mincho"/>
          <w:szCs w:val="20"/>
          <w:lang w:val="ru-RU"/>
        </w:rPr>
        <w:t xml:space="preserve"> </w:t>
      </w:r>
      <w:r w:rsidR="005F1DED" w:rsidRPr="009339F9">
        <w:rPr>
          <w:rFonts w:eastAsia="MS Mincho"/>
          <w:szCs w:val="20"/>
          <w:lang w:val="ru-RU"/>
        </w:rPr>
        <w:t>и видеорегистраторов</w:t>
      </w:r>
      <w:r w:rsidR="00B96BA6" w:rsidRPr="009339F9">
        <w:rPr>
          <w:rFonts w:eastAsia="MS Mincho"/>
          <w:szCs w:val="20"/>
          <w:lang w:val="ru-RU"/>
        </w:rPr>
        <w:t xml:space="preserve"> с</w:t>
      </w:r>
      <w:r w:rsidR="0047580B" w:rsidRPr="009339F9">
        <w:rPr>
          <w:rFonts w:eastAsia="MS Mincho"/>
          <w:szCs w:val="20"/>
          <w:lang w:val="ru-RU"/>
        </w:rPr>
        <w:t xml:space="preserve"> </w:t>
      </w:r>
      <w:r w:rsidR="00B96BA6" w:rsidRPr="009339F9">
        <w:rPr>
          <w:rFonts w:eastAsia="MS Mincho"/>
          <w:szCs w:val="20"/>
          <w:lang w:val="ru-RU"/>
        </w:rPr>
        <w:t xml:space="preserve">программным продуктом </w:t>
      </w:r>
      <w:r w:rsidR="005F1DED" w:rsidRPr="009339F9">
        <w:rPr>
          <w:rFonts w:eastAsia="MS Mincho"/>
          <w:szCs w:val="20"/>
          <w:lang w:val="ru-RU"/>
        </w:rPr>
        <w:t>ЗАЗАЗЧИКА</w:t>
      </w:r>
      <w:r w:rsidR="00B96BA6" w:rsidRPr="009339F9">
        <w:rPr>
          <w:rFonts w:eastAsia="MS Mincho"/>
          <w:szCs w:val="20"/>
          <w:lang w:val="ru-RU"/>
        </w:rPr>
        <w:t>, используемым для получения потока данных в реальном времени.</w:t>
      </w:r>
    </w:p>
    <w:p w:rsidR="00B96BA6" w:rsidRPr="009339F9" w:rsidRDefault="00B96BA6" w:rsidP="009F6E91">
      <w:pPr>
        <w:spacing w:line="360" w:lineRule="auto"/>
        <w:jc w:val="both"/>
        <w:rPr>
          <w:rFonts w:eastAsia="MS Mincho"/>
          <w:szCs w:val="20"/>
          <w:lang w:val="ru-RU"/>
        </w:rPr>
      </w:pPr>
      <w:r w:rsidRPr="009339F9">
        <w:rPr>
          <w:rFonts w:eastAsia="MS Mincho"/>
          <w:szCs w:val="20"/>
          <w:lang w:val="ru-RU"/>
        </w:rPr>
        <w:t xml:space="preserve">Для этого </w:t>
      </w:r>
      <w:r w:rsidR="00D93906" w:rsidRPr="009339F9">
        <w:rPr>
          <w:rFonts w:eastAsia="MS Mincho"/>
          <w:szCs w:val="20"/>
          <w:lang w:val="ru-RU"/>
        </w:rPr>
        <w:t xml:space="preserve">ИСПОЛНИТЕЛЬ </w:t>
      </w:r>
      <w:r w:rsidRPr="009339F9">
        <w:rPr>
          <w:rFonts w:eastAsia="MS Mincho"/>
          <w:szCs w:val="20"/>
          <w:lang w:val="ru-RU"/>
        </w:rPr>
        <w:t>обязан:</w:t>
      </w:r>
    </w:p>
    <w:p w:rsidR="005F1DED" w:rsidRPr="009339F9" w:rsidRDefault="005F1DED" w:rsidP="005F1DED">
      <w:pPr>
        <w:numPr>
          <w:ilvl w:val="0"/>
          <w:numId w:val="10"/>
        </w:numPr>
        <w:spacing w:line="360" w:lineRule="auto"/>
        <w:jc w:val="both"/>
        <w:rPr>
          <w:rFonts w:eastAsia="MS Mincho"/>
          <w:szCs w:val="20"/>
          <w:lang w:val="ru-RU"/>
        </w:rPr>
      </w:pPr>
      <w:r w:rsidRPr="009339F9">
        <w:rPr>
          <w:rFonts w:eastAsia="MS Mincho"/>
          <w:szCs w:val="20"/>
          <w:lang w:val="ru-RU"/>
        </w:rPr>
        <w:t xml:space="preserve">Обеспечить инфраструктуру </w:t>
      </w:r>
      <w:r w:rsidR="00A5566E" w:rsidRPr="009339F9">
        <w:rPr>
          <w:rFonts w:eastAsia="MS Mincho"/>
          <w:szCs w:val="20"/>
          <w:lang w:val="ru-RU"/>
        </w:rPr>
        <w:t>локальной вычислительной сети (далее – «</w:t>
      </w:r>
      <w:r w:rsidRPr="009339F9">
        <w:rPr>
          <w:rFonts w:eastAsia="MS Mincho"/>
          <w:szCs w:val="20"/>
          <w:lang w:val="ru-RU"/>
        </w:rPr>
        <w:t>ЛВС</w:t>
      </w:r>
      <w:r w:rsidR="00A5566E" w:rsidRPr="009339F9">
        <w:rPr>
          <w:rFonts w:eastAsia="MS Mincho"/>
          <w:szCs w:val="20"/>
          <w:lang w:val="ru-RU"/>
        </w:rPr>
        <w:t>»)</w:t>
      </w:r>
      <w:r w:rsidRPr="009339F9">
        <w:rPr>
          <w:rFonts w:eastAsia="MS Mincho"/>
          <w:szCs w:val="20"/>
          <w:lang w:val="ru-RU"/>
        </w:rPr>
        <w:t xml:space="preserve"> на буровой площадке от аппаратно-программного комплекса передачи данных станции ГТИ (далее – </w:t>
      </w:r>
      <w:r w:rsidR="00A5566E" w:rsidRPr="009339F9">
        <w:rPr>
          <w:rFonts w:eastAsia="MS Mincho"/>
          <w:szCs w:val="20"/>
          <w:lang w:val="ru-RU"/>
        </w:rPr>
        <w:t>«</w:t>
      </w:r>
      <w:r w:rsidRPr="009339F9">
        <w:rPr>
          <w:rFonts w:eastAsia="MS Mincho"/>
          <w:szCs w:val="20"/>
          <w:lang w:val="ru-RU"/>
        </w:rPr>
        <w:t>АПК ГТИ</w:t>
      </w:r>
      <w:r w:rsidR="00A5566E" w:rsidRPr="009339F9">
        <w:rPr>
          <w:rFonts w:eastAsia="MS Mincho"/>
          <w:szCs w:val="20"/>
          <w:lang w:val="ru-RU"/>
        </w:rPr>
        <w:t>»</w:t>
      </w:r>
      <w:r w:rsidRPr="009339F9">
        <w:rPr>
          <w:rFonts w:eastAsia="MS Mincho"/>
          <w:szCs w:val="20"/>
          <w:lang w:val="ru-RU"/>
        </w:rPr>
        <w:t>) до офиса супервайзера.</w:t>
      </w:r>
    </w:p>
    <w:p w:rsidR="005F1DED" w:rsidRPr="009339F9" w:rsidRDefault="005F1DED" w:rsidP="005F1DED">
      <w:pPr>
        <w:numPr>
          <w:ilvl w:val="0"/>
          <w:numId w:val="10"/>
        </w:numPr>
        <w:spacing w:line="360" w:lineRule="auto"/>
        <w:jc w:val="both"/>
        <w:rPr>
          <w:rFonts w:eastAsia="MS Mincho"/>
          <w:szCs w:val="20"/>
          <w:lang w:val="ru-RU"/>
        </w:rPr>
      </w:pPr>
      <w:r w:rsidRPr="009339F9">
        <w:rPr>
          <w:rFonts w:eastAsia="MS Mincho"/>
          <w:szCs w:val="20"/>
          <w:lang w:val="ru-RU"/>
        </w:rPr>
        <w:t xml:space="preserve">На уровне буровой площадки обеспечить возможность подключения оборудования </w:t>
      </w:r>
      <w:r w:rsidR="00D73205" w:rsidRPr="009339F9">
        <w:rPr>
          <w:rFonts w:eastAsia="MS Mincho"/>
          <w:szCs w:val="20"/>
          <w:lang w:val="ru-RU"/>
        </w:rPr>
        <w:t xml:space="preserve">ЗАКАЗЧИКА </w:t>
      </w:r>
      <w:r w:rsidR="00A5566E" w:rsidRPr="009339F9">
        <w:rPr>
          <w:rFonts w:eastAsia="MS Mincho"/>
          <w:szCs w:val="20"/>
          <w:lang w:val="ru-RU"/>
        </w:rPr>
        <w:t>(далее – «</w:t>
      </w:r>
      <w:r w:rsidRPr="009339F9">
        <w:rPr>
          <w:rFonts w:eastAsia="MS Mincho"/>
          <w:szCs w:val="20"/>
          <w:lang w:val="ru-RU"/>
        </w:rPr>
        <w:t>АПК УМБ</w:t>
      </w:r>
      <w:r w:rsidR="00A5566E" w:rsidRPr="009339F9">
        <w:rPr>
          <w:rFonts w:eastAsia="MS Mincho"/>
          <w:szCs w:val="20"/>
          <w:lang w:val="ru-RU"/>
        </w:rPr>
        <w:t>»</w:t>
      </w:r>
      <w:r w:rsidRPr="009339F9">
        <w:rPr>
          <w:rFonts w:eastAsia="MS Mincho"/>
          <w:szCs w:val="20"/>
          <w:lang w:val="ru-RU"/>
        </w:rPr>
        <w:t>) к ЛВС АПК ГТИ.</w:t>
      </w:r>
    </w:p>
    <w:p w:rsidR="005F1DED" w:rsidRPr="009339F9" w:rsidRDefault="005F1DED" w:rsidP="005F1DED">
      <w:pPr>
        <w:numPr>
          <w:ilvl w:val="0"/>
          <w:numId w:val="10"/>
        </w:numPr>
        <w:spacing w:line="360" w:lineRule="auto"/>
        <w:jc w:val="both"/>
        <w:rPr>
          <w:rFonts w:eastAsia="MS Mincho"/>
          <w:szCs w:val="20"/>
          <w:lang w:val="ru-RU"/>
        </w:rPr>
      </w:pPr>
      <w:r w:rsidRPr="009339F9">
        <w:rPr>
          <w:rFonts w:eastAsia="MS Mincho"/>
          <w:szCs w:val="20"/>
          <w:lang w:val="ru-RU"/>
        </w:rPr>
        <w:t>Обеспечить передачу данных ГТИ в реальном времени в соответствии с утвержденным набором параметров согласно Технического задания.</w:t>
      </w:r>
    </w:p>
    <w:p w:rsidR="005F1DED" w:rsidRPr="009339F9" w:rsidRDefault="005F1DED" w:rsidP="005F1DED">
      <w:pPr>
        <w:numPr>
          <w:ilvl w:val="0"/>
          <w:numId w:val="10"/>
        </w:numPr>
        <w:spacing w:line="360" w:lineRule="auto"/>
        <w:jc w:val="both"/>
        <w:rPr>
          <w:rFonts w:eastAsia="MS Mincho"/>
          <w:szCs w:val="20"/>
          <w:lang w:val="ru-RU"/>
        </w:rPr>
      </w:pPr>
      <w:r w:rsidRPr="009339F9">
        <w:rPr>
          <w:rFonts w:eastAsia="MS Mincho"/>
          <w:szCs w:val="20"/>
          <w:lang w:val="ru-RU"/>
        </w:rPr>
        <w:t>Передача данных должна осуществляться по протоколу TCP/IP, либо с использованием шлюза-преобразователя интерфейсов RS232/TCP/IP. Процесс подключения должен соответствовать требованиям ЗАКАЗЧИКА.</w:t>
      </w:r>
    </w:p>
    <w:p w:rsidR="005F1DED" w:rsidRPr="009339F9" w:rsidRDefault="005F1DED" w:rsidP="005F1DED">
      <w:pPr>
        <w:numPr>
          <w:ilvl w:val="1"/>
          <w:numId w:val="10"/>
        </w:numPr>
        <w:spacing w:line="360" w:lineRule="auto"/>
        <w:jc w:val="both"/>
        <w:rPr>
          <w:rFonts w:eastAsia="MS Mincho"/>
          <w:szCs w:val="20"/>
          <w:lang w:val="ru-RU"/>
        </w:rPr>
      </w:pPr>
      <w:r w:rsidRPr="009339F9">
        <w:rPr>
          <w:rFonts w:eastAsia="MS Mincho"/>
          <w:szCs w:val="20"/>
          <w:lang w:val="ru-RU"/>
        </w:rPr>
        <w:t>Примечание: Подключение должно осуществляться по витой паре с разъемом 8P8C (RJ45). Формат передачи данных должен соответствовать международному формату WITS 0 и/или формату WITSML (согласно Техническому заданию). АПК ГТИ должен позволять обеспечивать повторную отправку ретроспективных данных ГТИ (в случае перебоев в работе ЛВС, при наличии пропущенных интервалов данных ГТИ).</w:t>
      </w:r>
    </w:p>
    <w:p w:rsidR="005F1DED" w:rsidRPr="009339F9" w:rsidRDefault="005F1DED" w:rsidP="005F1DED">
      <w:pPr>
        <w:numPr>
          <w:ilvl w:val="0"/>
          <w:numId w:val="10"/>
        </w:numPr>
        <w:spacing w:line="360" w:lineRule="auto"/>
        <w:jc w:val="both"/>
        <w:rPr>
          <w:rFonts w:eastAsia="MS Mincho"/>
          <w:szCs w:val="20"/>
          <w:lang w:val="ru-RU"/>
        </w:rPr>
      </w:pPr>
      <w:r w:rsidRPr="009339F9">
        <w:rPr>
          <w:rFonts w:eastAsia="MS Mincho"/>
          <w:szCs w:val="20"/>
          <w:lang w:val="ru-RU"/>
        </w:rPr>
        <w:t>Обеспечить бесперебойное, корректное функционирование ЛВС и АПК ГТИ.</w:t>
      </w:r>
    </w:p>
    <w:p w:rsidR="005F1DED" w:rsidRPr="009339F9" w:rsidRDefault="005F1DED" w:rsidP="005F1DED">
      <w:pPr>
        <w:numPr>
          <w:ilvl w:val="0"/>
          <w:numId w:val="10"/>
        </w:numPr>
        <w:spacing w:line="360" w:lineRule="auto"/>
        <w:jc w:val="both"/>
        <w:rPr>
          <w:rFonts w:eastAsia="MS Mincho"/>
          <w:szCs w:val="20"/>
          <w:lang w:val="ru-RU"/>
        </w:rPr>
      </w:pPr>
      <w:r w:rsidRPr="009339F9">
        <w:rPr>
          <w:rFonts w:eastAsia="MS Mincho"/>
          <w:szCs w:val="20"/>
          <w:lang w:val="ru-RU"/>
        </w:rPr>
        <w:t xml:space="preserve">Обеспечить содействие </w:t>
      </w:r>
      <w:r w:rsidR="00D73205" w:rsidRPr="009339F9">
        <w:rPr>
          <w:rFonts w:eastAsia="MS Mincho"/>
          <w:szCs w:val="20"/>
          <w:lang w:val="ru-RU"/>
        </w:rPr>
        <w:t>сервису по обслуживанию АПК УМБ</w:t>
      </w:r>
      <w:r w:rsidR="00A5566E" w:rsidRPr="009339F9">
        <w:rPr>
          <w:rFonts w:eastAsia="MS Mincho"/>
          <w:szCs w:val="20"/>
          <w:lang w:val="ru-RU"/>
        </w:rPr>
        <w:t xml:space="preserve"> ЗАКАЗЧИКА</w:t>
      </w:r>
      <w:r w:rsidR="00D73205" w:rsidRPr="009339F9">
        <w:rPr>
          <w:rFonts w:eastAsia="MS Mincho"/>
          <w:szCs w:val="20"/>
          <w:lang w:val="ru-RU"/>
        </w:rPr>
        <w:t xml:space="preserve"> (далее </w:t>
      </w:r>
      <w:r w:rsidRPr="009339F9">
        <w:rPr>
          <w:rFonts w:eastAsia="MS Mincho"/>
          <w:szCs w:val="20"/>
          <w:lang w:val="ru-RU"/>
        </w:rPr>
        <w:t>СО ОГ</w:t>
      </w:r>
      <w:r w:rsidR="00D73205" w:rsidRPr="009339F9">
        <w:rPr>
          <w:rFonts w:eastAsia="MS Mincho"/>
          <w:szCs w:val="20"/>
          <w:lang w:val="ru-RU"/>
        </w:rPr>
        <w:t>)</w:t>
      </w:r>
      <w:r w:rsidRPr="009339F9">
        <w:rPr>
          <w:rFonts w:eastAsia="MS Mincho"/>
          <w:szCs w:val="20"/>
          <w:lang w:val="ru-RU"/>
        </w:rPr>
        <w:t xml:space="preserve"> в организации передачи данных в АПК УМБ.</w:t>
      </w:r>
    </w:p>
    <w:p w:rsidR="005F1DED" w:rsidRPr="009339F9" w:rsidRDefault="005F1DED" w:rsidP="005F1DED">
      <w:pPr>
        <w:numPr>
          <w:ilvl w:val="0"/>
          <w:numId w:val="10"/>
        </w:numPr>
        <w:spacing w:line="360" w:lineRule="auto"/>
        <w:jc w:val="both"/>
        <w:rPr>
          <w:rFonts w:eastAsia="MS Mincho"/>
          <w:szCs w:val="20"/>
          <w:lang w:val="ru-RU"/>
        </w:rPr>
      </w:pPr>
      <w:r w:rsidRPr="009339F9">
        <w:rPr>
          <w:rFonts w:eastAsia="MS Mincho"/>
          <w:szCs w:val="20"/>
          <w:lang w:val="ru-RU"/>
        </w:rPr>
        <w:t>Обеспечить своевременное оповещение СО ОГ о начале передачи данных, настройке/перенастройке АПК ГТИ.</w:t>
      </w:r>
    </w:p>
    <w:p w:rsidR="005F1DED" w:rsidRPr="009339F9" w:rsidRDefault="005F1DED" w:rsidP="005F1DED">
      <w:pPr>
        <w:numPr>
          <w:ilvl w:val="0"/>
          <w:numId w:val="10"/>
        </w:numPr>
        <w:spacing w:line="360" w:lineRule="auto"/>
        <w:jc w:val="both"/>
        <w:rPr>
          <w:rFonts w:eastAsia="MS Mincho"/>
          <w:szCs w:val="20"/>
          <w:lang w:val="ru-RU"/>
        </w:rPr>
      </w:pPr>
      <w:r w:rsidRPr="009339F9">
        <w:rPr>
          <w:rFonts w:eastAsia="MS Mincho"/>
          <w:szCs w:val="20"/>
          <w:lang w:val="ru-RU"/>
        </w:rPr>
        <w:t>Уведомить СО ОГ о выполнении регламентных работ, связанных с передачей данных в реальном времени или изменения характеристик ЛВС или АПК ГТИ, не позднее, чем за 3 (три) дня.</w:t>
      </w:r>
    </w:p>
    <w:p w:rsidR="005F1DED" w:rsidRPr="009339F9" w:rsidRDefault="005F1DED" w:rsidP="0054386C">
      <w:pPr>
        <w:numPr>
          <w:ilvl w:val="1"/>
          <w:numId w:val="10"/>
        </w:numPr>
        <w:spacing w:line="360" w:lineRule="auto"/>
        <w:jc w:val="both"/>
        <w:rPr>
          <w:rFonts w:eastAsia="MS Mincho"/>
          <w:szCs w:val="20"/>
          <w:lang w:val="ru-RU"/>
        </w:rPr>
      </w:pPr>
      <w:r w:rsidRPr="009339F9">
        <w:rPr>
          <w:rFonts w:eastAsia="MS Mincho"/>
          <w:szCs w:val="20"/>
          <w:lang w:val="ru-RU"/>
        </w:rPr>
        <w:lastRenderedPageBreak/>
        <w:t>Примечание: Уведомление должно включать период выполнения работ с указанием даты и времени, описание производимых изменений и, при необходимости, новые параметры подключения АПК УМБ к ЛВС и АПК ГТИ.</w:t>
      </w:r>
    </w:p>
    <w:p w:rsidR="005F1DED" w:rsidRPr="009339F9" w:rsidRDefault="005F1DED" w:rsidP="005F1DED">
      <w:pPr>
        <w:numPr>
          <w:ilvl w:val="0"/>
          <w:numId w:val="10"/>
        </w:numPr>
        <w:spacing w:line="360" w:lineRule="auto"/>
        <w:jc w:val="both"/>
        <w:rPr>
          <w:rFonts w:eastAsia="MS Mincho"/>
          <w:szCs w:val="20"/>
          <w:lang w:val="ru-RU"/>
        </w:rPr>
      </w:pPr>
      <w:r w:rsidRPr="009339F9">
        <w:rPr>
          <w:rFonts w:eastAsia="MS Mincho"/>
          <w:szCs w:val="20"/>
          <w:lang w:val="ru-RU"/>
        </w:rPr>
        <w:t>Незамедлительно уведомить СО ОГ о выполнении внеплановых работ, связанных с передачей данных в реальном времени или изменения характеристик ЛВС, АПК ГТИ.</w:t>
      </w:r>
    </w:p>
    <w:p w:rsidR="005F1DED" w:rsidRPr="009339F9" w:rsidRDefault="005F1DED" w:rsidP="0054386C">
      <w:pPr>
        <w:numPr>
          <w:ilvl w:val="1"/>
          <w:numId w:val="10"/>
        </w:numPr>
        <w:spacing w:line="360" w:lineRule="auto"/>
        <w:jc w:val="both"/>
        <w:rPr>
          <w:rFonts w:eastAsia="MS Mincho"/>
          <w:szCs w:val="20"/>
          <w:lang w:val="ru-RU"/>
        </w:rPr>
      </w:pPr>
      <w:r w:rsidRPr="009339F9">
        <w:rPr>
          <w:rFonts w:eastAsia="MS Mincho"/>
          <w:szCs w:val="20"/>
          <w:lang w:val="ru-RU"/>
        </w:rPr>
        <w:t>Примечание: Уведомление должно включать период выполнения работ с указанием даты и времени, описание производимых изменений и, при необходимости, новые параметры подключения АПК УМБ к ЛВС АПК ГТИ.</w:t>
      </w:r>
    </w:p>
    <w:p w:rsidR="005F1DED" w:rsidRPr="009339F9" w:rsidRDefault="005F1DED" w:rsidP="005F1DED">
      <w:pPr>
        <w:numPr>
          <w:ilvl w:val="0"/>
          <w:numId w:val="10"/>
        </w:numPr>
        <w:spacing w:line="360" w:lineRule="auto"/>
        <w:jc w:val="both"/>
        <w:rPr>
          <w:rFonts w:eastAsia="MS Mincho"/>
          <w:szCs w:val="20"/>
          <w:lang w:val="ru-RU"/>
        </w:rPr>
      </w:pPr>
      <w:r w:rsidRPr="009339F9">
        <w:rPr>
          <w:rFonts w:eastAsia="MS Mincho"/>
          <w:szCs w:val="20"/>
          <w:lang w:val="ru-RU"/>
        </w:rPr>
        <w:t>Обеспечить наличие резервного оборудования на буровой площадке для минимизации времени сбоев в функционировании ЛВС и АПК ГТИ.</w:t>
      </w:r>
    </w:p>
    <w:p w:rsidR="005F1DED" w:rsidRPr="009339F9" w:rsidRDefault="00717C0C" w:rsidP="005F1DED">
      <w:pPr>
        <w:numPr>
          <w:ilvl w:val="0"/>
          <w:numId w:val="10"/>
        </w:numPr>
        <w:spacing w:line="360" w:lineRule="auto"/>
        <w:jc w:val="both"/>
        <w:rPr>
          <w:rFonts w:eastAsia="MS Mincho"/>
          <w:szCs w:val="20"/>
          <w:lang w:val="ru-RU"/>
        </w:rPr>
      </w:pPr>
      <w:r w:rsidRPr="009339F9">
        <w:rPr>
          <w:rFonts w:eastAsia="MS Mincho"/>
          <w:szCs w:val="20"/>
          <w:lang w:val="ru-RU"/>
        </w:rPr>
        <w:t>У</w:t>
      </w:r>
      <w:r w:rsidR="005F1DED" w:rsidRPr="009339F9">
        <w:rPr>
          <w:rFonts w:eastAsia="MS Mincho"/>
          <w:szCs w:val="20"/>
          <w:lang w:val="ru-RU"/>
        </w:rPr>
        <w:t>ведомлять СО ОГ о неработоспособности или некорректной работе ЛВС и АПК ГТИ с указанием сроков устранения неисправности.</w:t>
      </w:r>
    </w:p>
    <w:p w:rsidR="00033C80" w:rsidRPr="009339F9" w:rsidRDefault="00033C80" w:rsidP="00B163BD">
      <w:pPr>
        <w:spacing w:line="360" w:lineRule="auto"/>
        <w:ind w:left="567"/>
        <w:jc w:val="both"/>
        <w:rPr>
          <w:sz w:val="32"/>
          <w:lang w:val="ru-RU"/>
        </w:rPr>
      </w:pPr>
    </w:p>
    <w:p w:rsidR="00C67C58" w:rsidRPr="009339F9" w:rsidRDefault="00C67C58" w:rsidP="00C67C58">
      <w:pPr>
        <w:spacing w:after="120"/>
        <w:rPr>
          <w:sz w:val="32"/>
          <w:lang w:val="ru-RU"/>
        </w:rPr>
      </w:pPr>
    </w:p>
    <w:tbl>
      <w:tblPr>
        <w:tblW w:w="10535" w:type="dxa"/>
        <w:tblInd w:w="561" w:type="dxa"/>
        <w:tblLook w:val="01E0" w:firstRow="1" w:lastRow="1" w:firstColumn="1" w:lastColumn="1" w:noHBand="0" w:noVBand="0"/>
      </w:tblPr>
      <w:tblGrid>
        <w:gridCol w:w="5150"/>
        <w:gridCol w:w="5385"/>
      </w:tblGrid>
      <w:tr w:rsidR="00972B9D" w:rsidRPr="008D1301" w:rsidTr="009339F9">
        <w:trPr>
          <w:trHeight w:val="2403"/>
        </w:trPr>
        <w:tc>
          <w:tcPr>
            <w:tcW w:w="5150" w:type="dxa"/>
          </w:tcPr>
          <w:p w:rsidR="00972B9D" w:rsidRPr="009339F9" w:rsidRDefault="00972B9D" w:rsidP="00113D41">
            <w:pPr>
              <w:pStyle w:val="BodyText21"/>
              <w:tabs>
                <w:tab w:val="left" w:pos="1418"/>
              </w:tabs>
              <w:rPr>
                <w:b/>
                <w:sz w:val="24"/>
              </w:rPr>
            </w:pPr>
            <w:r w:rsidRPr="009339F9">
              <w:rPr>
                <w:b/>
                <w:sz w:val="24"/>
              </w:rPr>
              <w:t>ИСПОЛНИТЕЛЬ</w:t>
            </w:r>
          </w:p>
          <w:p w:rsidR="00972B9D" w:rsidRPr="009339F9" w:rsidRDefault="00972B9D" w:rsidP="00113D41">
            <w:pPr>
              <w:pStyle w:val="BodyText21"/>
              <w:tabs>
                <w:tab w:val="left" w:pos="1418"/>
              </w:tabs>
              <w:rPr>
                <w:sz w:val="24"/>
              </w:rPr>
            </w:pPr>
          </w:p>
          <w:p w:rsidR="00972B9D" w:rsidRPr="009339F9" w:rsidRDefault="00972B9D" w:rsidP="00113D41">
            <w:pPr>
              <w:pStyle w:val="BodyText21"/>
              <w:tabs>
                <w:tab w:val="left" w:pos="1418"/>
              </w:tabs>
              <w:rPr>
                <w:sz w:val="24"/>
              </w:rPr>
            </w:pPr>
          </w:p>
          <w:p w:rsidR="00972B9D" w:rsidRPr="009339F9" w:rsidRDefault="00972B9D" w:rsidP="00113D41">
            <w:pPr>
              <w:pStyle w:val="BodyText21"/>
              <w:tabs>
                <w:tab w:val="left" w:pos="1418"/>
              </w:tabs>
              <w:rPr>
                <w:sz w:val="24"/>
              </w:rPr>
            </w:pPr>
          </w:p>
          <w:p w:rsidR="00972B9D" w:rsidRPr="009339F9" w:rsidRDefault="00972B9D" w:rsidP="00113D41">
            <w:pPr>
              <w:pStyle w:val="BodyText21"/>
              <w:tabs>
                <w:tab w:val="left" w:pos="1418"/>
              </w:tabs>
              <w:rPr>
                <w:sz w:val="24"/>
              </w:rPr>
            </w:pPr>
          </w:p>
          <w:p w:rsidR="00972B9D" w:rsidRPr="009339F9" w:rsidRDefault="00972B9D" w:rsidP="00113D41">
            <w:pPr>
              <w:pStyle w:val="BodyText21"/>
              <w:tabs>
                <w:tab w:val="left" w:pos="1418"/>
              </w:tabs>
              <w:rPr>
                <w:sz w:val="24"/>
              </w:rPr>
            </w:pPr>
          </w:p>
          <w:p w:rsidR="00972B9D" w:rsidRPr="009339F9" w:rsidRDefault="00972B9D" w:rsidP="00113D41">
            <w:pPr>
              <w:pStyle w:val="BodyText21"/>
              <w:tabs>
                <w:tab w:val="left" w:pos="1418"/>
              </w:tabs>
              <w:rPr>
                <w:sz w:val="24"/>
              </w:rPr>
            </w:pPr>
            <w:r w:rsidRPr="009339F9">
              <w:rPr>
                <w:sz w:val="24"/>
              </w:rPr>
              <w:t xml:space="preserve">________________ </w:t>
            </w:r>
          </w:p>
        </w:tc>
        <w:tc>
          <w:tcPr>
            <w:tcW w:w="5385" w:type="dxa"/>
          </w:tcPr>
          <w:p w:rsidR="00972B9D" w:rsidRPr="009339F9" w:rsidRDefault="00972B9D" w:rsidP="00113D41">
            <w:pPr>
              <w:rPr>
                <w:b/>
                <w:szCs w:val="20"/>
                <w:lang w:val="ru-RU"/>
              </w:rPr>
            </w:pPr>
            <w:r w:rsidRPr="009339F9">
              <w:rPr>
                <w:b/>
                <w:szCs w:val="20"/>
                <w:lang w:val="ru-RU"/>
              </w:rPr>
              <w:t>ЗАКАЗЧИК</w:t>
            </w:r>
          </w:p>
          <w:p w:rsidR="00972B9D" w:rsidRPr="009339F9" w:rsidRDefault="00972B9D" w:rsidP="00113D41">
            <w:pPr>
              <w:jc w:val="both"/>
              <w:rPr>
                <w:szCs w:val="20"/>
                <w:lang w:val="ru-RU"/>
              </w:rPr>
            </w:pPr>
            <w:r w:rsidRPr="009339F9">
              <w:rPr>
                <w:szCs w:val="20"/>
                <w:lang w:val="ru-RU"/>
              </w:rPr>
              <w:t>ООО «</w:t>
            </w:r>
            <w:r w:rsidR="00EE7B52" w:rsidRPr="009339F9">
              <w:rPr>
                <w:szCs w:val="20"/>
                <w:lang w:val="ru-RU"/>
              </w:rPr>
              <w:t>БНГРЭ</w:t>
            </w:r>
            <w:r w:rsidRPr="009339F9">
              <w:rPr>
                <w:szCs w:val="20"/>
                <w:lang w:val="ru-RU"/>
              </w:rPr>
              <w:t>»</w:t>
            </w:r>
          </w:p>
          <w:p w:rsidR="00972B9D" w:rsidRPr="009339F9" w:rsidRDefault="00972B9D" w:rsidP="00113D41">
            <w:pPr>
              <w:jc w:val="both"/>
              <w:rPr>
                <w:szCs w:val="20"/>
                <w:lang w:val="ru-RU"/>
              </w:rPr>
            </w:pPr>
            <w:r w:rsidRPr="009339F9">
              <w:rPr>
                <w:szCs w:val="20"/>
                <w:lang w:val="ru-RU"/>
              </w:rPr>
              <w:t>Генеральный директор</w:t>
            </w:r>
          </w:p>
          <w:p w:rsidR="00972B9D" w:rsidRPr="009339F9" w:rsidRDefault="00972B9D" w:rsidP="00113D41">
            <w:pPr>
              <w:jc w:val="both"/>
              <w:rPr>
                <w:szCs w:val="20"/>
                <w:lang w:val="ru-RU"/>
              </w:rPr>
            </w:pPr>
          </w:p>
          <w:p w:rsidR="00972B9D" w:rsidRPr="009339F9" w:rsidRDefault="00972B9D" w:rsidP="00113D41">
            <w:pPr>
              <w:jc w:val="both"/>
              <w:rPr>
                <w:szCs w:val="20"/>
                <w:lang w:val="ru-RU"/>
              </w:rPr>
            </w:pPr>
          </w:p>
          <w:p w:rsidR="00972B9D" w:rsidRPr="009339F9" w:rsidRDefault="00972B9D" w:rsidP="00113D41">
            <w:pPr>
              <w:jc w:val="both"/>
              <w:rPr>
                <w:szCs w:val="20"/>
                <w:lang w:val="ru-RU"/>
              </w:rPr>
            </w:pPr>
          </w:p>
          <w:p w:rsidR="00972B9D" w:rsidRPr="009339F9" w:rsidRDefault="00972B9D" w:rsidP="00113D41">
            <w:pPr>
              <w:pStyle w:val="BodyText21"/>
              <w:tabs>
                <w:tab w:val="left" w:pos="1418"/>
              </w:tabs>
              <w:rPr>
                <w:sz w:val="24"/>
              </w:rPr>
            </w:pPr>
            <w:r w:rsidRPr="009339F9">
              <w:rPr>
                <w:sz w:val="24"/>
              </w:rPr>
              <w:t>_______________</w:t>
            </w:r>
            <w:r w:rsidR="00EE7B52" w:rsidRPr="009339F9">
              <w:rPr>
                <w:sz w:val="24"/>
              </w:rPr>
              <w:t xml:space="preserve"> </w:t>
            </w:r>
            <w:r w:rsidRPr="009339F9">
              <w:rPr>
                <w:sz w:val="24"/>
              </w:rPr>
              <w:t>Н.</w:t>
            </w:r>
            <w:r w:rsidR="00EE7B52" w:rsidRPr="009339F9">
              <w:rPr>
                <w:sz w:val="24"/>
              </w:rPr>
              <w:t xml:space="preserve">Ф. Ганиев </w:t>
            </w:r>
          </w:p>
        </w:tc>
      </w:tr>
    </w:tbl>
    <w:p w:rsidR="00C67C58" w:rsidRPr="009339F9" w:rsidRDefault="00C67C58" w:rsidP="003F1153">
      <w:pPr>
        <w:spacing w:line="360" w:lineRule="auto"/>
        <w:ind w:left="-284" w:firstLine="142"/>
        <w:rPr>
          <w:sz w:val="32"/>
          <w:lang w:val="ru-RU"/>
        </w:rPr>
      </w:pPr>
    </w:p>
    <w:sectPr w:rsidR="00C67C58" w:rsidRPr="009339F9" w:rsidSect="007403BF">
      <w:headerReference w:type="default" r:id="rId7"/>
      <w:footerReference w:type="default" r:id="rId8"/>
      <w:pgSz w:w="12240" w:h="15840"/>
      <w:pgMar w:top="1134" w:right="1183" w:bottom="709" w:left="1134" w:header="708" w:footer="1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243C" w:rsidRDefault="0082243C" w:rsidP="003F1153">
      <w:r>
        <w:separator/>
      </w:r>
    </w:p>
  </w:endnote>
  <w:endnote w:type="continuationSeparator" w:id="0">
    <w:p w:rsidR="0082243C" w:rsidRDefault="0082243C" w:rsidP="003F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4B6" w:rsidRPr="007403BF" w:rsidRDefault="005554B6" w:rsidP="007403BF">
    <w:pPr>
      <w:pStyle w:val="a7"/>
      <w:jc w:val="right"/>
      <w:rPr>
        <w:color w:val="99999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243C" w:rsidRDefault="0082243C" w:rsidP="003F1153">
      <w:r>
        <w:separator/>
      </w:r>
    </w:p>
  </w:footnote>
  <w:footnote w:type="continuationSeparator" w:id="0">
    <w:p w:rsidR="0082243C" w:rsidRDefault="0082243C" w:rsidP="003F1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203D" w:rsidRDefault="00A6203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D5DDE"/>
    <w:multiLevelType w:val="multilevel"/>
    <w:tmpl w:val="F0162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D2918A8"/>
    <w:multiLevelType w:val="hybridMultilevel"/>
    <w:tmpl w:val="C7F44EF8"/>
    <w:lvl w:ilvl="0" w:tplc="E4008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B6738"/>
    <w:multiLevelType w:val="hybridMultilevel"/>
    <w:tmpl w:val="D4D0CACC"/>
    <w:lvl w:ilvl="0" w:tplc="41DAA6A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EA1C4E"/>
    <w:multiLevelType w:val="multilevel"/>
    <w:tmpl w:val="F0162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BC0524F"/>
    <w:multiLevelType w:val="multilevel"/>
    <w:tmpl w:val="F0162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2D955E0C"/>
    <w:multiLevelType w:val="multilevel"/>
    <w:tmpl w:val="53D475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47D3382B"/>
    <w:multiLevelType w:val="hybridMultilevel"/>
    <w:tmpl w:val="C7F44EF8"/>
    <w:lvl w:ilvl="0" w:tplc="E4008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CE53EBB"/>
    <w:multiLevelType w:val="hybridMultilevel"/>
    <w:tmpl w:val="A9247F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58058E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59E43611"/>
    <w:multiLevelType w:val="hybridMultilevel"/>
    <w:tmpl w:val="D4D0CACC"/>
    <w:lvl w:ilvl="0" w:tplc="41DAA6A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C4F4FD0"/>
    <w:multiLevelType w:val="multilevel"/>
    <w:tmpl w:val="1E8EA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0"/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76A8"/>
    <w:rsid w:val="00033C80"/>
    <w:rsid w:val="000E59CB"/>
    <w:rsid w:val="001404A0"/>
    <w:rsid w:val="001414A6"/>
    <w:rsid w:val="001551CB"/>
    <w:rsid w:val="00164587"/>
    <w:rsid w:val="001676A8"/>
    <w:rsid w:val="00171E77"/>
    <w:rsid w:val="001831F3"/>
    <w:rsid w:val="00195C55"/>
    <w:rsid w:val="001A7DB9"/>
    <w:rsid w:val="00203859"/>
    <w:rsid w:val="00217770"/>
    <w:rsid w:val="00224D63"/>
    <w:rsid w:val="00245978"/>
    <w:rsid w:val="002D779E"/>
    <w:rsid w:val="002F3DDC"/>
    <w:rsid w:val="0031477D"/>
    <w:rsid w:val="003A3BB7"/>
    <w:rsid w:val="003B6A91"/>
    <w:rsid w:val="003F1153"/>
    <w:rsid w:val="003F72DF"/>
    <w:rsid w:val="003F7FF8"/>
    <w:rsid w:val="00412AB6"/>
    <w:rsid w:val="00430428"/>
    <w:rsid w:val="004405B9"/>
    <w:rsid w:val="0047580B"/>
    <w:rsid w:val="00485371"/>
    <w:rsid w:val="004A0CC6"/>
    <w:rsid w:val="004F0229"/>
    <w:rsid w:val="0054386C"/>
    <w:rsid w:val="00547B69"/>
    <w:rsid w:val="005554B6"/>
    <w:rsid w:val="00556406"/>
    <w:rsid w:val="005749FD"/>
    <w:rsid w:val="005C0DBD"/>
    <w:rsid w:val="005E59AE"/>
    <w:rsid w:val="005F0A93"/>
    <w:rsid w:val="005F1DED"/>
    <w:rsid w:val="0065648D"/>
    <w:rsid w:val="0068176B"/>
    <w:rsid w:val="006831A5"/>
    <w:rsid w:val="00691556"/>
    <w:rsid w:val="006B5453"/>
    <w:rsid w:val="006F7A25"/>
    <w:rsid w:val="00717C0C"/>
    <w:rsid w:val="007403BF"/>
    <w:rsid w:val="00791D42"/>
    <w:rsid w:val="007C6D3B"/>
    <w:rsid w:val="007E67D4"/>
    <w:rsid w:val="0082243C"/>
    <w:rsid w:val="00857039"/>
    <w:rsid w:val="008D1301"/>
    <w:rsid w:val="008F0230"/>
    <w:rsid w:val="009339F9"/>
    <w:rsid w:val="009509C6"/>
    <w:rsid w:val="0095110B"/>
    <w:rsid w:val="00972B9D"/>
    <w:rsid w:val="009E161D"/>
    <w:rsid w:val="009F6E91"/>
    <w:rsid w:val="00A41463"/>
    <w:rsid w:val="00A5566E"/>
    <w:rsid w:val="00A6203D"/>
    <w:rsid w:val="00AC33F4"/>
    <w:rsid w:val="00AC5832"/>
    <w:rsid w:val="00AE5EE0"/>
    <w:rsid w:val="00B163BD"/>
    <w:rsid w:val="00B61D1A"/>
    <w:rsid w:val="00B72FF4"/>
    <w:rsid w:val="00B8130B"/>
    <w:rsid w:val="00B96BA6"/>
    <w:rsid w:val="00BF7F87"/>
    <w:rsid w:val="00C03E6E"/>
    <w:rsid w:val="00C1583D"/>
    <w:rsid w:val="00C67C58"/>
    <w:rsid w:val="00C95E78"/>
    <w:rsid w:val="00C965D3"/>
    <w:rsid w:val="00CB3727"/>
    <w:rsid w:val="00CF6892"/>
    <w:rsid w:val="00D220B5"/>
    <w:rsid w:val="00D41838"/>
    <w:rsid w:val="00D519D5"/>
    <w:rsid w:val="00D55EA8"/>
    <w:rsid w:val="00D716A7"/>
    <w:rsid w:val="00D73205"/>
    <w:rsid w:val="00D93906"/>
    <w:rsid w:val="00DC1D01"/>
    <w:rsid w:val="00DC3741"/>
    <w:rsid w:val="00DD7E86"/>
    <w:rsid w:val="00E71817"/>
    <w:rsid w:val="00E86FCC"/>
    <w:rsid w:val="00EB2508"/>
    <w:rsid w:val="00EE1785"/>
    <w:rsid w:val="00EE7B52"/>
    <w:rsid w:val="00F504E2"/>
    <w:rsid w:val="00F83123"/>
    <w:rsid w:val="00FB5940"/>
    <w:rsid w:val="00FD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2CB602D"/>
  <w15:docId w15:val="{141D9E04-99BF-4423-9955-F46AC29C0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E67D4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E178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EE1785"/>
    <w:rPr>
      <w:rFonts w:ascii="Tahoma" w:hAnsi="Tahoma" w:cs="Tahoma"/>
      <w:sz w:val="16"/>
      <w:szCs w:val="16"/>
      <w:lang w:val="en-US" w:eastAsia="en-US"/>
    </w:rPr>
  </w:style>
  <w:style w:type="paragraph" w:styleId="a5">
    <w:name w:val="header"/>
    <w:basedOn w:val="a"/>
    <w:link w:val="a6"/>
    <w:rsid w:val="003F11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3F1153"/>
    <w:rPr>
      <w:sz w:val="24"/>
      <w:szCs w:val="24"/>
      <w:lang w:val="en-US" w:eastAsia="en-US"/>
    </w:rPr>
  </w:style>
  <w:style w:type="paragraph" w:styleId="a7">
    <w:name w:val="footer"/>
    <w:basedOn w:val="a"/>
    <w:link w:val="a8"/>
    <w:rsid w:val="003F11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3F1153"/>
    <w:rPr>
      <w:sz w:val="24"/>
      <w:szCs w:val="24"/>
      <w:lang w:val="en-US" w:eastAsia="en-US"/>
    </w:rPr>
  </w:style>
  <w:style w:type="paragraph" w:customStyle="1" w:styleId="1">
    <w:name w:val="1."/>
    <w:basedOn w:val="a"/>
    <w:rsid w:val="00C67C58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paragraph" w:styleId="a9">
    <w:name w:val="Normal (Web)"/>
    <w:basedOn w:val="a"/>
    <w:uiPriority w:val="99"/>
    <w:unhideWhenUsed/>
    <w:rsid w:val="00B163BD"/>
    <w:rPr>
      <w:rFonts w:eastAsia="Calibri"/>
      <w:lang w:val="ru-RU" w:eastAsia="ru-RU"/>
    </w:rPr>
  </w:style>
  <w:style w:type="character" w:customStyle="1" w:styleId="rvts7">
    <w:name w:val="rvts7"/>
    <w:rsid w:val="00B163BD"/>
    <w:rPr>
      <w:rFonts w:ascii="Calibri" w:hAnsi="Calibri" w:cs="Calibri" w:hint="default"/>
      <w:sz w:val="22"/>
      <w:szCs w:val="22"/>
    </w:rPr>
  </w:style>
  <w:style w:type="paragraph" w:customStyle="1" w:styleId="BodyText21">
    <w:name w:val="Body Text 21"/>
    <w:basedOn w:val="a"/>
    <w:rsid w:val="00972B9D"/>
    <w:pPr>
      <w:ind w:right="-1327"/>
    </w:pPr>
    <w:rPr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8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ОАО "НК Роснефть"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kvkudashov</dc:creator>
  <cp:lastModifiedBy>Павлова Дарья Андреевна</cp:lastModifiedBy>
  <cp:revision>7</cp:revision>
  <cp:lastPrinted>2012-08-07T14:43:00Z</cp:lastPrinted>
  <dcterms:created xsi:type="dcterms:W3CDTF">2019-08-06T15:07:00Z</dcterms:created>
  <dcterms:modified xsi:type="dcterms:W3CDTF">2024-10-31T08:43:00Z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AP_RSD_GUID">
    <vt:lpwstr>L5ow24TTH0pX00002X16IW</vt:lpwstr>
  </property>
</Properties>
</file>